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7B257C">
        <w:rPr>
          <w:rFonts w:ascii="Times New Roman" w:hAnsi="Times New Roman" w:cs="Times New Roman"/>
          <w:color w:val="000000" w:themeColor="text1"/>
          <w:sz w:val="24"/>
          <w:szCs w:val="24"/>
        </w:rPr>
        <w:t>3</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Спецификации (</w:t>
      </w:r>
      <w:proofErr w:type="spellStart"/>
      <w:r w:rsidR="004662F9" w:rsidRPr="00CD2EC7">
        <w:rPr>
          <w:snapToGrid w:val="0"/>
          <w:color w:val="000000" w:themeColor="text1"/>
          <w:spacing w:val="2"/>
          <w:sz w:val="24"/>
          <w:szCs w:val="24"/>
        </w:rPr>
        <w:t>ях</w:t>
      </w:r>
      <w:proofErr w:type="spellEnd"/>
      <w:r w:rsidR="004662F9" w:rsidRPr="00CD2EC7">
        <w:rPr>
          <w:snapToGrid w:val="0"/>
          <w:color w:val="000000" w:themeColor="text1"/>
          <w:spacing w:val="2"/>
          <w:sz w:val="24"/>
          <w:szCs w:val="24"/>
        </w:rPr>
        <w:t xml:space="preserve">)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CD2EC7">
        <w:rPr>
          <w:color w:val="000000" w:themeColor="text1"/>
          <w:sz w:val="24"/>
          <w:szCs w:val="24"/>
        </w:rPr>
        <w:t>ях</w:t>
      </w:r>
      <w:proofErr w:type="spellEnd"/>
      <w:r w:rsidRPr="00CD2EC7">
        <w:rPr>
          <w:color w:val="000000" w:themeColor="text1"/>
          <w:sz w:val="24"/>
          <w:szCs w:val="24"/>
        </w:rPr>
        <w:t xml:space="preserve">) №__ </w:t>
      </w:r>
      <w:r w:rsidRPr="00CD2EC7">
        <w:rPr>
          <w:snapToGrid w:val="0"/>
          <w:color w:val="000000" w:themeColor="text1"/>
          <w:spacing w:val="2"/>
          <w:sz w:val="24"/>
          <w:szCs w:val="24"/>
        </w:rPr>
        <w:t>(Приложении (</w:t>
      </w:r>
      <w:proofErr w:type="spellStart"/>
      <w:r w:rsidRPr="00CD2EC7">
        <w:rPr>
          <w:snapToGrid w:val="0"/>
          <w:color w:val="000000" w:themeColor="text1"/>
          <w:spacing w:val="2"/>
          <w:sz w:val="24"/>
          <w:szCs w:val="24"/>
        </w:rPr>
        <w:t>ях</w:t>
      </w:r>
      <w:proofErr w:type="spellEnd"/>
      <w:r w:rsidRPr="00CD2EC7">
        <w:rPr>
          <w:snapToGrid w:val="0"/>
          <w:color w:val="000000" w:themeColor="text1"/>
          <w:spacing w:val="2"/>
          <w:sz w:val="24"/>
          <w:szCs w:val="24"/>
        </w:rPr>
        <w:t xml:space="preserve">)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 xml:space="preserve">езультатам процедуры закупки </w:t>
      </w:r>
      <w:proofErr w:type="spellStart"/>
      <w:r w:rsidR="00D57646">
        <w:rPr>
          <w:color w:val="000000" w:themeColor="text1"/>
          <w:sz w:val="24"/>
          <w:szCs w:val="24"/>
        </w:rPr>
        <w:t>Бар</w:t>
      </w:r>
      <w:r w:rsidRPr="00CD2EC7">
        <w:rPr>
          <w:color w:val="000000" w:themeColor="text1"/>
          <w:sz w:val="24"/>
          <w:szCs w:val="24"/>
        </w:rPr>
        <w:t>МТ</w:t>
      </w:r>
      <w:proofErr w:type="spellEnd"/>
      <w:r w:rsidRPr="00CD2EC7">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 (Приложение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w:t>
      </w:r>
      <w:proofErr w:type="spellStart"/>
      <w:r w:rsidRPr="00CD2EC7">
        <w:rPr>
          <w:sz w:val="24"/>
          <w:szCs w:val="24"/>
        </w:rPr>
        <w:t>ам</w:t>
      </w:r>
      <w:proofErr w:type="spellEnd"/>
      <w:r w:rsidRPr="00CD2EC7">
        <w:rPr>
          <w:sz w:val="24"/>
          <w:szCs w:val="24"/>
        </w:rPr>
        <w:t>)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1" w:name="_Hlk211509911"/>
      <w:r w:rsidRPr="00CD2EC7">
        <w:rPr>
          <w:color w:val="000000"/>
          <w:sz w:val="24"/>
          <w:szCs w:val="24"/>
        </w:rPr>
        <w:t>Поставщика</w:t>
      </w:r>
      <w:bookmarkEnd w:id="1"/>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Комплектность товара, поставляемого по настоящему договору, оговорена в Спецификации (</w:t>
      </w:r>
      <w:proofErr w:type="spellStart"/>
      <w:r w:rsidRPr="00CD2EC7">
        <w:rPr>
          <w:sz w:val="24"/>
          <w:szCs w:val="24"/>
        </w:rPr>
        <w:t>ях</w:t>
      </w:r>
      <w:proofErr w:type="spellEnd"/>
      <w:r w:rsidRPr="00CD2EC7">
        <w:rPr>
          <w:sz w:val="24"/>
          <w:szCs w:val="24"/>
        </w:rPr>
        <w:t xml:space="preserve">)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6933E0">
        <w:rPr>
          <w:color w:val="000000"/>
          <w:sz w:val="24"/>
          <w:szCs w:val="24"/>
        </w:rPr>
        <w:t xml:space="preserve">Поставщик уплачивает Покупателю </w:t>
      </w:r>
      <w:bookmarkEnd w:id="2"/>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32526A">
      <w:pPr>
        <w:jc w:val="both"/>
        <w:rPr>
          <w:rFonts w:eastAsia="Calibri"/>
          <w:strike/>
          <w:sz w:val="24"/>
          <w:szCs w:val="24"/>
        </w:rPr>
      </w:pPr>
      <w:bookmarkStart w:id="3"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4"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5"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rsidR="00D57646" w:rsidRPr="00FE69B8" w:rsidRDefault="00D57646" w:rsidP="00D57646">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D57646" w:rsidRPr="00FE69B8" w:rsidRDefault="00D57646" w:rsidP="00D57646">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D57646" w:rsidRPr="00FE69B8" w:rsidRDefault="00D57646" w:rsidP="00D57646">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D57646">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D0A" w:rsidRDefault="005B2D0A" w:rsidP="00C92C66">
      <w:r>
        <w:separator/>
      </w:r>
    </w:p>
  </w:endnote>
  <w:endnote w:type="continuationSeparator" w:id="0">
    <w:p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D0A" w:rsidRDefault="005B2D0A" w:rsidP="00C92C66">
      <w:r>
        <w:separator/>
      </w:r>
    </w:p>
  </w:footnote>
  <w:footnote w:type="continuationSeparator" w:id="0">
    <w:p w:rsidR="005B2D0A" w:rsidRDefault="005B2D0A"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257C"/>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53EDD-F47A-4A2A-8F29-2B2052D7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114</cp:revision>
  <cp:lastPrinted>2019-04-05T05:21:00Z</cp:lastPrinted>
  <dcterms:created xsi:type="dcterms:W3CDTF">2019-07-19T12:30:00Z</dcterms:created>
  <dcterms:modified xsi:type="dcterms:W3CDTF">2026-08-11T07:23:00Z</dcterms:modified>
</cp:coreProperties>
</file>